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KÜNSTLERVERTRAG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Auftraggeber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und</w:t>
      </w:r>
    </w:p>
    <w:p/>
    <w:p>
      <w:r>
        <w:rPr>
          <w:b w:val="0"/>
          <w:sz w:val="20"/>
        </w:rPr>
        <w:t>Künstler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Künstler verpflichtet sich, folgende künstlerische Leistung zu erbringen: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§ 2 – Vergütung</w:t>
      </w:r>
    </w:p>
    <w:p>
      <w:r>
        <w:rPr>
          <w:b w:val="0"/>
          <w:sz w:val="20"/>
        </w:rPr>
        <w:t>Der Auftraggeber zahlt dem Künstler für die vereinbarte Leistung eine Vergütung in Höhe von</w:t>
      </w:r>
    </w:p>
    <w:p>
      <w:r>
        <w:rPr>
          <w:b w:val="0"/>
          <w:sz w:val="20"/>
        </w:rPr>
        <w:t>________________________ EUR. Die Zahlung erfolgt nach folgender Vereinbarung: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§ 3 – Nutzungsrechte</w:t>
      </w:r>
    </w:p>
    <w:p>
      <w:r>
        <w:rPr>
          <w:b w:val="0"/>
          <w:sz w:val="20"/>
        </w:rPr>
        <w:t>Der Künstler überträgt dem Auftraggeber die einfachen/exklusiven Nutzungsrechte an den erbrachten Leistungen</w:t>
      </w:r>
    </w:p>
    <w:p>
      <w:r>
        <w:rPr>
          <w:b w:val="0"/>
          <w:sz w:val="20"/>
        </w:rPr>
        <w:t>für folgende Zwecke und Dauer: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§ 4 – Mitwirkungspflichten</w:t>
      </w:r>
    </w:p>
    <w:p>
      <w:r>
        <w:rPr>
          <w:b w:val="0"/>
          <w:sz w:val="20"/>
        </w:rPr>
        <w:t>Der Auftraggeber verpflichtet sich, alle zur Durchführung erforderlichen Materialien und Informationen rechtzeitig</w:t>
      </w:r>
    </w:p>
    <w:p>
      <w:r>
        <w:rPr>
          <w:b w:val="0"/>
          <w:sz w:val="20"/>
        </w:rPr>
        <w:t>bereit zu stellen und notwendige Mitwirkungshandlungen vorzunehmen.</w:t>
      </w:r>
    </w:p>
    <w:p/>
    <w:p>
      <w:r>
        <w:rPr>
          <w:b/>
          <w:sz w:val="20"/>
        </w:rPr>
        <w:t>§ 5 – Haftung</w:t>
      </w:r>
    </w:p>
    <w:p>
      <w:r>
        <w:rPr>
          <w:b w:val="0"/>
          <w:sz w:val="20"/>
        </w:rPr>
        <w:t>Die Haftung des Künstlers für Schäden, gleich aus welchem Rechtsgrund, ist auf Vorsatz und grobe Fahrlässigkeit beschränkt.</w:t>
      </w:r>
    </w:p>
    <w:p/>
    <w:p>
      <w:r>
        <w:rPr>
          <w:b/>
          <w:sz w:val="20"/>
        </w:rPr>
        <w:t>§ 6 – Vertragsdauer und Kündigung</w:t>
      </w:r>
    </w:p>
    <w:p>
      <w:r>
        <w:rPr>
          <w:b w:val="0"/>
          <w:sz w:val="20"/>
        </w:rPr>
        <w:t>Dieser Vertrag beginnt mit Unterzeichnung und endet mit vollständiger Erfüllung der Verpflichtungen.</w:t>
      </w:r>
    </w:p>
    <w:p>
      <w:r>
        <w:rPr>
          <w:b w:val="0"/>
          <w:sz w:val="20"/>
        </w:rPr>
        <w:t>Eine Kündigung ist nur aus wichtigem Grund schriftlich möglich.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Vertrags unwirksam sein, bleibt die Wirksamkeit der übrigen Bestimmungen unberührt.</w:t>
      </w:r>
    </w:p>
    <w:p>
      <w:r>
        <w:rPr>
          <w:b w:val="0"/>
          <w:sz w:val="20"/>
        </w:rPr>
        <w:t>Gerichtsstand ist der Wohnsitz des Auftraggebers, sofern gesetzlich zulässig.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KÜNSTLER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https://dokumentfertig.com/kunstlervertrag-muster/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unstlervertra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