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MIETERHÖHUNG GARAGE</w:t>
      </w:r>
    </w:p>
    <w:p/>
    <w:p>
      <w:r>
        <w:rPr>
          <w:b/>
          <w:sz w:val="20"/>
        </w:rPr>
        <w:t>Vermieter :</w:t>
      </w:r>
    </w:p>
    <w:p>
      <w:r>
        <w:rPr>
          <w:b w:val="0"/>
          <w:sz w:val="20"/>
        </w:rPr>
        <w:t>Name : 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</w:t>
      </w:r>
    </w:p>
    <w:p/>
    <w:p>
      <w:r>
        <w:rPr>
          <w:b/>
          <w:sz w:val="20"/>
        </w:rPr>
        <w:t>Mieter :</w:t>
      </w:r>
    </w:p>
    <w:p>
      <w:r>
        <w:rPr>
          <w:b w:val="0"/>
          <w:sz w:val="20"/>
        </w:rPr>
        <w:t>Name : ___________________________________________________________</w:t>
      </w:r>
    </w:p>
    <w:p>
      <w:r>
        <w:rPr>
          <w:b w:val="0"/>
          <w:sz w:val="20"/>
        </w:rPr>
        <w:t>Anschrift der Garage : _____________________________________________</w:t>
      </w:r>
    </w:p>
    <w:p/>
    <w:p>
      <w:r>
        <w:rPr>
          <w:b/>
          <w:sz w:val="20"/>
        </w:rPr>
        <w:t>Garage :</w:t>
      </w:r>
    </w:p>
    <w:p>
      <w:r>
        <w:rPr>
          <w:b w:val="0"/>
          <w:sz w:val="20"/>
        </w:rPr>
        <w:t>Adresse : _________________________________________________________</w:t>
      </w:r>
    </w:p>
    <w:p>
      <w:r>
        <w:rPr>
          <w:b w:val="0"/>
          <w:sz w:val="20"/>
        </w:rPr>
        <w:t>Nummer / Lage : _________________________________________________</w:t>
      </w:r>
    </w:p>
    <w:p/>
    <w:p>
      <w:r>
        <w:rPr>
          <w:b/>
          <w:sz w:val="20"/>
        </w:rPr>
        <w:t>Bezug zum Mietvertrag :</w:t>
      </w:r>
    </w:p>
    <w:p>
      <w:r>
        <w:rPr>
          <w:b w:val="0"/>
          <w:sz w:val="20"/>
        </w:rPr>
        <w:t>Der zwischen Vermieter und Mieter abgeschlossene Mietvertrag vom __________________________ bleibt weiterhin gültig.</w:t>
      </w:r>
    </w:p>
    <w:p/>
    <w:p>
      <w:r>
        <w:rPr>
          <w:b/>
          <w:sz w:val="20"/>
        </w:rPr>
        <w:t>Mieterhöhung :</w:t>
      </w:r>
    </w:p>
    <w:p>
      <w:r>
        <w:rPr>
          <w:b w:val="0"/>
          <w:sz w:val="20"/>
        </w:rPr>
        <w:t>Hiermit erhöht der Vermieter die monatliche Miete für die oben genannte Garage ab dem ____________________ von bisher _________________ EUR auf zukünftig _________________ EUR.</w:t>
      </w:r>
    </w:p>
    <w:p>
      <w:r>
        <w:rPr>
          <w:b w:val="0"/>
          <w:sz w:val="20"/>
        </w:rPr>
        <w:t>Die Erhöhung erfolgt aufgrund von § 558 BGB (Mieterhöhung bis zur ortsüblichen Vergleichsmiete) / § 560 BGB (Betriebskostensteigerungen) / sonstigen Gründen: __________________________________________________________.</w:t>
      </w:r>
    </w:p>
    <w:p/>
    <w:p>
      <w:r>
        <w:rPr>
          <w:b/>
          <w:sz w:val="20"/>
        </w:rPr>
        <w:t>Rechtliche Hinweise :</w:t>
      </w:r>
    </w:p>
    <w:p>
      <w:r>
        <w:rPr>
          <w:b w:val="0"/>
          <w:sz w:val="20"/>
        </w:rPr>
        <w:t>Die Mieterhöhung ist zulässig, wenn sie schriftlich erfolgt und die gesetzlichen Fristen eingehalten werden. Der Mieter hat das Recht, der Mieterhöhung innerhalb von zwei Monaten nach Zugang zu widersprechen.</w:t>
      </w:r>
    </w:p>
    <w:p>
      <w:r>
        <w:rPr>
          <w:b w:val="0"/>
          <w:sz w:val="20"/>
        </w:rPr>
        <w:t>Die Erhöhung der Miete kann frühestens zum im Mietvertrag vereinbarten Zeitpunkt erfolgen.</w:t>
      </w:r>
    </w:p>
    <w:p/>
    <w:p>
      <w:r>
        <w:rPr>
          <w:b/>
          <w:sz w:val="20"/>
        </w:rPr>
        <w:t>Sonstiges :</w:t>
      </w:r>
    </w:p>
    <w:p>
      <w:r>
        <w:rPr>
          <w:b w:val="0"/>
          <w:sz w:val="20"/>
        </w:rPr>
        <w:t>Alle übrigen Bedingungen des Mietvertrages bleiben unverändert und gelten weiterhin.</w:t>
      </w:r>
    </w:p>
    <w:p/>
    <w:p/>
    <w:p>
      <w:r>
        <w:rPr>
          <w:b w:val="0"/>
          <w:sz w:val="20"/>
        </w:rPr>
        <w:t>Ort : _________________________</w:t>
      </w:r>
    </w:p>
    <w:p>
      <w:r>
        <w:rPr>
          <w:b w:val="0"/>
          <w:sz w:val="20"/>
        </w:rPr>
        <w:t>Unterschrift Vermieter : _________________________</w:t>
      </w:r>
    </w:p>
    <w:p/>
    <w:p>
      <w:r>
        <w:rPr>
          <w:b w:val="0"/>
          <w:sz w:val="20"/>
        </w:rPr>
        <w:t>Unterschrift Mieter : 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VERMIETER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MIETER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https://dokumentfertig.com/mieterhohung-garage-vorlage/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https://dokumentfertig.com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dokumentfertig.com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fertig.com/mieterhohung-garage-vorlage/" TargetMode="External"/><Relationship Id="rId10" Type="http://schemas.openxmlformats.org/officeDocument/2006/relationships/hyperlink" Target="https://dokumentferti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