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PATCHFELD-BESCHRIFTUNG</w:t>
      </w:r>
    </w:p>
    <w:p/>
    <w:p>
      <w:r>
        <w:rPr>
          <w:b/>
          <w:sz w:val="20"/>
        </w:rPr>
        <w:t>Dieses Dokument dient der einheitlichen und gesetzeskonformen Beschriftung von Patchfeldern gemäß deutscher Normen und Vorschriften.</w:t>
      </w:r>
    </w:p>
    <w:p/>
    <w:p>
      <w:r>
        <w:rPr>
          <w:b/>
          <w:sz w:val="20"/>
        </w:rPr>
        <w:t>Allgemeine Angaben zur Installation:</w:t>
      </w:r>
    </w:p>
    <w:p>
      <w:r>
        <w:rPr>
          <w:b w:val="0"/>
          <w:sz w:val="20"/>
        </w:rPr>
        <w:t>Standort der Installation : _____________________________________________</w:t>
      </w:r>
    </w:p>
    <w:p>
      <w:r>
        <w:rPr>
          <w:b w:val="0"/>
          <w:sz w:val="20"/>
        </w:rPr>
        <w:t>Verantwortliche Fachkraft : _____________________________________________</w:t>
      </w:r>
    </w:p>
    <w:p>
      <w:r>
        <w:rPr>
          <w:b w:val="0"/>
          <w:sz w:val="20"/>
        </w:rPr>
        <w:t>Projektbezeichnung : _________________________________________________</w:t>
      </w:r>
    </w:p>
    <w:p/>
    <w:p>
      <w:r>
        <w:rPr>
          <w:b/>
          <w:sz w:val="20"/>
        </w:rPr>
        <w:t>Angaben zum Patchfeld:</w:t>
      </w:r>
    </w:p>
    <w:p>
      <w:r>
        <w:rPr>
          <w:b w:val="0"/>
          <w:sz w:val="20"/>
        </w:rPr>
        <w:t>Hersteller / Modell : _________________________________________________</w:t>
      </w:r>
    </w:p>
    <w:p>
      <w:r>
        <w:rPr>
          <w:b w:val="0"/>
          <w:sz w:val="20"/>
        </w:rPr>
        <w:t>Typ / Anzahl der Ports : _______________________________________________</w:t>
      </w:r>
    </w:p>
    <w:p>
      <w:r>
        <w:rPr>
          <w:b w:val="0"/>
          <w:sz w:val="20"/>
        </w:rPr>
        <w:t>Raum / Rack-Nummer : _________________________________________________</w:t>
      </w:r>
    </w:p>
    <w:p>
      <w:r>
        <w:rPr>
          <w:b w:val="0"/>
          <w:sz w:val="20"/>
        </w:rPr>
        <w:t>Kennzeichnung der Ports : _____________________________________________</w:t>
      </w:r>
    </w:p>
    <w:p/>
    <w:p>
      <w:r>
        <w:rPr>
          <w:b/>
          <w:sz w:val="20"/>
        </w:rPr>
        <w:t>Beschriftungsrichtlinien:</w:t>
      </w:r>
    </w:p>
    <w:p>
      <w:r>
        <w:rPr>
          <w:b w:val="0"/>
          <w:sz w:val="20"/>
        </w:rPr>
        <w:t>1. Die Beschriftung muss dauerhaft, gut lesbar und widerstandsfähig gegen mechanische Beanspruchungen sein.</w:t>
      </w:r>
    </w:p>
    <w:p>
      <w:r>
        <w:rPr>
          <w:b w:val="0"/>
          <w:sz w:val="20"/>
        </w:rPr>
        <w:t>2. Jede Buchse und jeder Port ist eindeutig zu kennzeichnen.</w:t>
      </w:r>
    </w:p>
    <w:p>
      <w:r>
        <w:rPr>
          <w:b w:val="0"/>
          <w:sz w:val="20"/>
        </w:rPr>
        <w:t>3. Verwendete Schriftarten müssen klar und einheitlich sein. Keine kursiven Schriften.</w:t>
      </w:r>
    </w:p>
    <w:p>
      <w:r>
        <w:rPr>
          <w:b w:val="0"/>
          <w:sz w:val="20"/>
        </w:rPr>
        <w:t>4. Farbkennzeichnungen sind zulässig, müssen jedoch dokumentiert sein.</w:t>
      </w:r>
    </w:p>
    <w:p>
      <w:r>
        <w:rPr>
          <w:b w:val="0"/>
          <w:sz w:val="20"/>
        </w:rPr>
        <w:t>5. Die Beschriftung ist so anzubringen, dass sie bei geschlossener Frontplatte sichtbar bleibt.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Die Beschriftung entspricht den Anforderungen gemäß DIN EN 50173 und den relevanten VDE-Vorschriften.</w:t>
      </w:r>
    </w:p>
    <w:p>
      <w:r>
        <w:rPr>
          <w:b w:val="0"/>
          <w:sz w:val="20"/>
        </w:rPr>
        <w:t>Es wird empfohlen, die Dokumentation regelmäßig zu prüfen und bei Änderungen anzupassen.</w:t>
      </w:r>
    </w:p>
    <w:p/>
    <w:p>
      <w:r>
        <w:rPr>
          <w:b/>
          <w:sz w:val="20"/>
        </w:rPr>
        <w:t>Verantwortlichkeiten:</w:t>
      </w:r>
    </w:p>
    <w:p>
      <w:r>
        <w:rPr>
          <w:b w:val="0"/>
          <w:sz w:val="20"/>
        </w:rPr>
        <w:t>Der Betreiber ist für die korrekte und vollständige Beschriftung verantwortlich.</w:t>
      </w:r>
    </w:p>
    <w:p>
      <w:r>
        <w:rPr>
          <w:b w:val="0"/>
          <w:sz w:val="20"/>
        </w:rPr>
        <w:t>Die dokumentierte Beschriftung ist Bestandteil der technischen Unterlagen und dient der Betriebssicherheit.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Fachkraft (Installation)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Verantwortlicher Betreiber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https://dokumentfertig.com/patchfeld-beschriftung/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patchfeld-beschriftun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