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SCHWEISSFOLGEPLAN</w:t>
      </w:r>
    </w:p>
    <w:p/>
    <w:p>
      <w:r>
        <w:rPr>
          <w:b/>
          <w:sz w:val="20"/>
        </w:rPr>
        <w:t>Projektbezeichnung :</w:t>
      </w:r>
    </w:p>
    <w:p>
      <w:r>
        <w:rPr>
          <w:b w:val="0"/>
          <w:sz w:val="20"/>
        </w:rPr>
        <w:t>__________________________________________________________</w:t>
      </w:r>
    </w:p>
    <w:p/>
    <w:p>
      <w:r>
        <w:rPr>
          <w:b/>
          <w:sz w:val="20"/>
        </w:rPr>
        <w:t>Bauteil / Baugruppe :</w:t>
      </w:r>
    </w:p>
    <w:p>
      <w:r>
        <w:rPr>
          <w:b w:val="0"/>
          <w:sz w:val="20"/>
        </w:rPr>
        <w:t>__________________________________________________________</w:t>
      </w:r>
    </w:p>
    <w:p/>
    <w:p>
      <w:r>
        <w:rPr>
          <w:b/>
          <w:sz w:val="20"/>
        </w:rPr>
        <w:t>Zeichnungsnummer :</w:t>
      </w:r>
    </w:p>
    <w:p>
      <w:r>
        <w:rPr>
          <w:b w:val="0"/>
          <w:sz w:val="20"/>
        </w:rPr>
        <w:t>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701"/>
          </w:tcPr>
          <w:p>
            <w:r>
              <w:t>Schweißnaht-Nr.</w:t>
            </w:r>
          </w:p>
        </w:tc>
        <w:tc>
          <w:tcPr>
            <w:tcW w:type="dxa" w:w="1701"/>
          </w:tcPr>
          <w:p>
            <w:r>
              <w:t>Schweißprozess</w:t>
            </w:r>
          </w:p>
        </w:tc>
        <w:tc>
          <w:tcPr>
            <w:tcW w:type="dxa" w:w="2835"/>
          </w:tcPr>
          <w:p>
            <w:r>
              <w:t>Nahtart und -länge</w:t>
            </w:r>
          </w:p>
        </w:tc>
        <w:tc>
          <w:tcPr>
            <w:tcW w:type="dxa" w:w="1701"/>
          </w:tcPr>
          <w:p>
            <w:r>
              <w:t>Werkstoff</w:t>
            </w:r>
          </w:p>
        </w:tc>
        <w:tc>
          <w:tcPr>
            <w:tcW w:type="dxa" w:w="2835"/>
          </w:tcPr>
          <w:p>
            <w:r>
              <w:t>Bemerkungen</w:t>
            </w:r>
          </w:p>
        </w:tc>
      </w:tr>
    </w:tbl>
    <w:p/>
    <w:p/>
    <w:p>
      <w:r>
        <w:rPr>
          <w:b/>
          <w:sz w:val="20"/>
        </w:rPr>
        <w:t>Beschreibung der Schweißfolge :</w:t>
      </w:r>
    </w:p>
    <w:p>
      <w:r>
        <w:rPr>
          <w:b w:val="0"/>
          <w:sz w:val="20"/>
        </w:rPr>
        <w:t>Die Reihenfolge der Schweißnähte ist so einzuhalten, dass Verzug und Spannungen minimiert werden. Vor dem Schweißen sind alle Schweißnähte entsprechend der Zeichnung vorzubereiten.</w:t>
      </w:r>
    </w:p>
    <w:p/>
    <w:p>
      <w:r>
        <w:rPr>
          <w:b/>
          <w:sz w:val="20"/>
        </w:rPr>
        <w:t>Sicherheits- und Qualitätsanforderungen :</w:t>
      </w:r>
    </w:p>
    <w:p>
      <w:r>
        <w:rPr>
          <w:b w:val="0"/>
          <w:sz w:val="20"/>
        </w:rPr>
        <w:t>Alle Schweißarbeiten sind nach den gültigen Normen (z.B. DIN EN ISO 9606, DIN EN ISO 5817) auszuführen. Der Schweißer muss entsprechend qualifiziert sein. Sichtprüfungen und zerstörungsfreie Prüfverfahren sind durchzuführen.</w:t>
      </w:r>
    </w:p>
    <w:p/>
    <w:p>
      <w:r>
        <w:rPr>
          <w:b/>
          <w:sz w:val="20"/>
        </w:rPr>
        <w:t>Schweißparameter :</w:t>
      </w:r>
    </w:p>
    <w:p>
      <w:r>
        <w:rPr>
          <w:b w:val="0"/>
          <w:sz w:val="20"/>
        </w:rPr>
        <w:t>Es sind die vorgeschriebenen Schweißparameter (Stromstärke, Spannung, Schutzgas, Drahtdurchmesser) einzuhalten. Abweichungen sind nur nach Rücksprache mit dem Qualitätsbeauftragten zulässig.</w:t>
      </w:r>
    </w:p>
    <w:p/>
    <w:p>
      <w:r>
        <w:rPr>
          <w:b/>
          <w:sz w:val="20"/>
        </w:rPr>
        <w:t>Abnahme und Dokumentation :</w:t>
      </w:r>
    </w:p>
    <w:p>
      <w:r>
        <w:rPr>
          <w:b w:val="0"/>
          <w:sz w:val="20"/>
        </w:rPr>
        <w:t>Die Schweißnähte sind vor der weiteren Verarbeitung vom Prüfer abzunehmen. Alle Prüfberichte und Schweißprotokolle sind vollständig zu dokumentieren und dem Auftraggeber zu übergeben.</w:t>
      </w:r>
    </w:p>
    <w:p/>
    <w:p/>
    <w:p>
      <w:r>
        <w:rPr>
          <w:b w:val="0"/>
          <w:sz w:val="20"/>
        </w:rPr>
        <w:t>Ort : ___________________________________________    Unterschrift : 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Verantwortlicher Schweißer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Qualitätsbeauftragter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https://dokumentfertig.com/schweisssfolgeplan-vorlage/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schweisssfolgepla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