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- URAUBSVERGÜTUNG BEI KÜNDIGUNG</w:t>
      </w:r>
    </w:p>
    <w:p/>
    <w:p>
      <w:r>
        <w:rPr>
          <w:b/>
          <w:sz w:val="20"/>
        </w:rPr>
        <w:t>1. Vertragsparteien</w:t>
      </w:r>
    </w:p>
    <w:p>
      <w:r>
        <w:rPr>
          <w:b w:val="0"/>
          <w:sz w:val="20"/>
        </w:rPr>
        <w:t>Arbeitgeber : ______________________________________________________________</w:t>
      </w:r>
    </w:p>
    <w:p>
      <w:r>
        <w:rPr>
          <w:b w:val="0"/>
          <w:sz w:val="20"/>
        </w:rPr>
        <w:t>Arbeitnehmer : _____________________________________________________________</w:t>
      </w:r>
    </w:p>
    <w:p/>
    <w:p>
      <w:r>
        <w:rPr>
          <w:b/>
          <w:sz w:val="20"/>
        </w:rPr>
        <w:t>2. Zweck des Dokuments</w:t>
      </w:r>
    </w:p>
    <w:p>
      <w:r>
        <w:rPr>
          <w:b w:val="0"/>
          <w:sz w:val="20"/>
        </w:rPr>
        <w:t>Dieses Muster regelt die Auszahlung des noch offenen Urlaubsanspruchs bei Beendigung des Arbeitsverhältnisses.</w:t>
      </w:r>
    </w:p>
    <w:p/>
    <w:p>
      <w:r>
        <w:rPr>
          <w:b/>
          <w:sz w:val="20"/>
        </w:rPr>
        <w:t>3. Urlaubsanspruch und Auszahlung</w:t>
      </w:r>
    </w:p>
    <w:p>
      <w:r>
        <w:rPr>
          <w:b w:val="0"/>
          <w:sz w:val="20"/>
        </w:rPr>
        <w:t>Der Arbeitnehmer hat Anspruch auf Auszahlung des nicht genommenen Urlaubs, soweit dieser gemäß Bundesurlaubsgesetz nicht mehr genommen werden kann.</w:t>
      </w:r>
    </w:p>
    <w:p>
      <w:r>
        <w:rPr>
          <w:b w:val="0"/>
          <w:sz w:val="20"/>
        </w:rPr>
        <w:t>Die Berechnung der Urlaubsvergütung erfolgt gemäß § 7 Abs. 4 Bundesurlaubsgesetz sowie einschlägiger Rechtsprechung.</w:t>
      </w:r>
    </w:p>
    <w:p/>
    <w:p>
      <w:r>
        <w:rPr>
          <w:b/>
          <w:sz w:val="20"/>
        </w:rPr>
        <w:t>4. Abrechnung der Urlaubsvergütung</w:t>
      </w:r>
    </w:p>
    <w:p>
      <w:r>
        <w:rPr>
          <w:b w:val="0"/>
          <w:sz w:val="20"/>
        </w:rPr>
        <w:t>Die Auszahlung der Urlaubsvergütung erfolgt mit der letzten Gehaltsabrechnung. Der zu berücksichtigende Urlaubsanspruch wird dem Arbeitnehmer bestätigt.</w:t>
      </w:r>
    </w:p>
    <w:p/>
    <w:p>
      <w:r>
        <w:rPr>
          <w:b/>
          <w:sz w:val="20"/>
        </w:rPr>
        <w:t>5. Sonstige Regelungen</w:t>
      </w:r>
    </w:p>
    <w:p>
      <w:r>
        <w:rPr>
          <w:b w:val="0"/>
          <w:sz w:val="20"/>
        </w:rPr>
        <w:t>Der Arbeitnehmer bestätigt, dass mit der Auszahlung der Urlaubsvergütung sämtliche Ansprüche aus dem Arbeitsverhältnis, die den Urlaub betreffen, abgegolten sind.</w:t>
      </w:r>
    </w:p>
    <w:p/>
    <w:p>
      <w:r>
        <w:rPr>
          <w:b/>
          <w:sz w:val="20"/>
        </w:rPr>
        <w:t>6. Salvatorische Klausel</w:t>
      </w:r>
    </w:p>
    <w:p>
      <w:r>
        <w:rPr>
          <w:b w:val="0"/>
          <w:sz w:val="20"/>
        </w:rPr>
        <w:t>Sollten einzelne Bestimmungen dieses Vertrages unwirksam sein oder werden, bleibt die Wirksamkeit der übrigen Bestimmungen unberührt.</w:t>
      </w:r>
    </w:p>
    <w:p/>
    <w:p>
      <w:r>
        <w:rPr>
          <w:b/>
          <w:sz w:val="20"/>
        </w:rPr>
        <w:t>7. Schlussbestimmungen</w:t>
      </w:r>
    </w:p>
    <w:p>
      <w:r>
        <w:rPr>
          <w:b w:val="0"/>
          <w:sz w:val="20"/>
        </w:rPr>
        <w:t>Dieser Vertrag enthält alle Vereinbarungen zwischen den Parteien zur Urlaubsvergütung bei Beendigung des Arbeitsverhältnisses.</w:t>
      </w:r>
    </w:p>
    <w:p>
      <w:r>
        <w:rPr>
          <w:b w:val="0"/>
          <w:sz w:val="20"/>
        </w:rPr>
        <w:t>Nebenabreden bestehen nicht.</w:t>
      </w:r>
    </w:p>
    <w:p/>
    <w:p/>
    <w:p>
      <w:r>
        <w:rPr>
          <w:b w:val="0"/>
          <w:sz w:val="20"/>
        </w:rPr>
        <w:t>Ort : ______________________________________________________       Datum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https://dokumentfertig.com/urlaub-auszahlen-bei-kundigung-muster/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urlaub-auszahlen-bei-kundigun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