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VOLLMACHT FÜR SPARBUCH</w:t>
      </w:r>
    </w:p>
    <w:p/>
    <w:p>
      <w:r>
        <w:rPr>
          <w:b w:val="0"/>
          <w:sz w:val="20"/>
        </w:rPr>
        <w:t>Ort : ____________________________</w:t>
      </w:r>
    </w:p>
    <w:p/>
    <w:p>
      <w:r>
        <w:rPr>
          <w:b/>
          <w:sz w:val="20"/>
        </w:rPr>
        <w:t>Angaben des Vollmachtgebers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Geburtsdatum : ___________________________________________________</w:t>
      </w:r>
    </w:p>
    <w:p>
      <w:r>
        <w:rPr>
          <w:b w:val="0"/>
          <w:sz w:val="20"/>
        </w:rPr>
        <w:t>Anschrift : 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</w:t>
      </w:r>
    </w:p>
    <w:p/>
    <w:p>
      <w:r>
        <w:rPr>
          <w:b/>
          <w:sz w:val="20"/>
        </w:rPr>
        <w:t>Angaben des Bevollmächtigten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Geburtsdatum : ___________________________________________________</w:t>
      </w:r>
    </w:p>
    <w:p>
      <w:r>
        <w:rPr>
          <w:b w:val="0"/>
          <w:sz w:val="20"/>
        </w:rPr>
        <w:t>Anschrift : 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</w:t>
      </w:r>
    </w:p>
    <w:p/>
    <w:p>
      <w:r>
        <w:rPr>
          <w:b/>
          <w:sz w:val="20"/>
        </w:rPr>
        <w:t>Angaben zum Sparbuch und Sparkasse :</w:t>
      </w:r>
    </w:p>
    <w:p>
      <w:r>
        <w:rPr>
          <w:b w:val="0"/>
          <w:sz w:val="20"/>
        </w:rPr>
        <w:t>Name der Sparkasse : ________________________________________________</w:t>
      </w:r>
    </w:p>
    <w:p>
      <w:r>
        <w:rPr>
          <w:b w:val="0"/>
          <w:sz w:val="20"/>
        </w:rPr>
        <w:t>Sparbuchnummer : ___________________________________________________</w:t>
      </w:r>
    </w:p>
    <w:p>
      <w:r>
        <w:rPr>
          <w:b w:val="0"/>
          <w:sz w:val="20"/>
        </w:rPr>
        <w:t>Kontoinhaber (sofern abweichend) : ___________________________________</w:t>
      </w:r>
    </w:p>
    <w:p/>
    <w:p>
      <w:r>
        <w:rPr>
          <w:b/>
          <w:sz w:val="20"/>
        </w:rPr>
        <w:t>Vollmachtsumfang :</w:t>
      </w:r>
    </w:p>
    <w:p>
      <w:r>
        <w:rPr>
          <w:b w:val="0"/>
          <w:sz w:val="20"/>
        </w:rPr>
        <w:t>Hiermit bevollmächtige ich den oben genannten Bevollmächtigten, alle notwendigen Handlungen und Verfügungen bezüglich des oben genannten Sparbuches bei der genannten Sparkasse vorzunehmen, insbesondere:</w:t>
      </w:r>
    </w:p>
    <w:p>
      <w:r>
        <w:rPr>
          <w:b w:val="0"/>
          <w:sz w:val="20"/>
        </w:rPr>
        <w:t>- Einzahlungen und Auszahlungen vorzunehmen</w:t>
      </w:r>
    </w:p>
    <w:p>
      <w:r>
        <w:rPr>
          <w:b w:val="0"/>
          <w:sz w:val="20"/>
        </w:rPr>
        <w:t>- Kontoauskünfte einzuholen</w:t>
      </w:r>
    </w:p>
    <w:p>
      <w:r>
        <w:rPr>
          <w:b w:val="0"/>
          <w:sz w:val="20"/>
        </w:rPr>
        <w:t>- Überträge und Änderungen zu veranlassen</w:t>
      </w:r>
    </w:p>
    <w:p>
      <w:r>
        <w:rPr>
          <w:b w:val="0"/>
          <w:sz w:val="20"/>
        </w:rPr>
        <w:t>- sämtliche sonstige Geschäfte im Zusammenhang mit dem Sparbuch abzuwickeln</w:t>
      </w:r>
    </w:p>
    <w:p/>
    <w:p>
      <w:r>
        <w:rPr>
          <w:b/>
          <w:sz w:val="20"/>
        </w:rPr>
        <w:t>Die Vollmacht gilt ab dem Zeitpunkt der Unterzeichnung und bleibt bis auf Widerruf gültig.</w:t>
      </w:r>
    </w:p>
    <w:p/>
    <w:p>
      <w:r>
        <w:rPr>
          <w:b/>
          <w:sz w:val="20"/>
        </w:rPr>
        <w:t>Der Vollmachtgeber übernimmt die Haftung für Handlungen des Bevollmächtigten im Rahmen dieser Vollmacht.</w:t>
      </w:r>
    </w:p>
    <w:p/>
    <w:p/>
    <w:p>
      <w:r>
        <w:rPr>
          <w:b w:val="0"/>
          <w:sz w:val="20"/>
        </w:rPr>
        <w:t>Ort, Datum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Vollmachtgeber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Bevollmächtigter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https://dokumentfertig.com/vollmacht-sparbuch-sparkasse-vorlage/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https://dokumentfertig.com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dokumentfertig.com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fertig.com/vollmacht-sparbuch-sparkasse-vorlage/" TargetMode="External"/><Relationship Id="rId10" Type="http://schemas.openxmlformats.org/officeDocument/2006/relationships/hyperlink" Target="https://dokumentferti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